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B7" w:rsidRPr="004E5F53" w:rsidRDefault="00896BB7" w:rsidP="00896BB7">
      <w:pPr>
        <w:pStyle w:val="ConsPlusNormal"/>
        <w:jc w:val="right"/>
        <w:outlineLvl w:val="0"/>
      </w:pPr>
      <w:r w:rsidRPr="004E5F53">
        <w:t>Приложение N 1</w:t>
      </w:r>
    </w:p>
    <w:p w:rsidR="00896BB7" w:rsidRPr="004E5F53" w:rsidRDefault="00896BB7" w:rsidP="00896BB7">
      <w:pPr>
        <w:pStyle w:val="ConsPlusNormal"/>
        <w:jc w:val="right"/>
      </w:pPr>
      <w:r w:rsidRPr="004E5F53">
        <w:t>к Закону Омской области</w:t>
      </w:r>
    </w:p>
    <w:p w:rsidR="00896BB7" w:rsidRPr="004E5F53" w:rsidRDefault="00896BB7" w:rsidP="00896BB7">
      <w:pPr>
        <w:pStyle w:val="ConsPlusNormal"/>
        <w:jc w:val="right"/>
      </w:pPr>
      <w:r w:rsidRPr="004E5F53">
        <w:t>"О патентной системе налогообложения"</w:t>
      </w:r>
    </w:p>
    <w:p w:rsidR="00896BB7" w:rsidRPr="004E5F53" w:rsidRDefault="00896BB7" w:rsidP="00896BB7">
      <w:pPr>
        <w:pStyle w:val="ConsPlusNormal"/>
        <w:jc w:val="both"/>
      </w:pPr>
    </w:p>
    <w:p w:rsidR="00896BB7" w:rsidRPr="004E5F53" w:rsidRDefault="00896BB7" w:rsidP="00896BB7">
      <w:pPr>
        <w:pStyle w:val="ConsPlusNormal"/>
        <w:jc w:val="right"/>
      </w:pPr>
    </w:p>
    <w:p w:rsidR="00896BB7" w:rsidRPr="004E5F53" w:rsidRDefault="00896BB7" w:rsidP="00896BB7">
      <w:pPr>
        <w:pStyle w:val="ConsPlusNormal"/>
        <w:jc w:val="right"/>
      </w:pPr>
    </w:p>
    <w:p w:rsidR="00896BB7" w:rsidRPr="004E5F53" w:rsidRDefault="00896BB7" w:rsidP="00896BB7">
      <w:pPr>
        <w:pStyle w:val="ConsPlusNormal"/>
        <w:jc w:val="right"/>
      </w:pPr>
    </w:p>
    <w:p w:rsidR="00896BB7" w:rsidRPr="004E5F53" w:rsidRDefault="00896BB7" w:rsidP="00896BB7">
      <w:pPr>
        <w:pStyle w:val="ConsPlusNormal"/>
        <w:jc w:val="right"/>
      </w:pPr>
    </w:p>
    <w:p w:rsidR="00896BB7" w:rsidRPr="004E5F53" w:rsidRDefault="00896BB7" w:rsidP="00896BB7">
      <w:pPr>
        <w:pStyle w:val="ConsPlusTitle"/>
        <w:jc w:val="center"/>
      </w:pPr>
      <w:bookmarkStart w:id="0" w:name="P87"/>
      <w:bookmarkEnd w:id="0"/>
      <w:r w:rsidRPr="004E5F53">
        <w:t>ПЕРЕЧЕНЬ</w:t>
      </w:r>
    </w:p>
    <w:p w:rsidR="00896BB7" w:rsidRPr="004E5F53" w:rsidRDefault="00896BB7" w:rsidP="00896BB7">
      <w:pPr>
        <w:pStyle w:val="ConsPlusTitle"/>
        <w:jc w:val="center"/>
      </w:pPr>
      <w:r w:rsidRPr="004E5F53">
        <w:t>видов предпринимательской деятельности, в отношении которых</w:t>
      </w:r>
    </w:p>
    <w:p w:rsidR="00896BB7" w:rsidRPr="004E5F53" w:rsidRDefault="00896BB7" w:rsidP="00896BB7">
      <w:pPr>
        <w:pStyle w:val="ConsPlusTitle"/>
        <w:jc w:val="center"/>
      </w:pPr>
      <w:r w:rsidRPr="004E5F53">
        <w:t>применяется патентная система налогообложения, и размеры</w:t>
      </w:r>
    </w:p>
    <w:p w:rsidR="00896BB7" w:rsidRPr="004E5F53" w:rsidRDefault="00896BB7" w:rsidP="00896BB7">
      <w:pPr>
        <w:pStyle w:val="ConsPlusTitle"/>
        <w:jc w:val="center"/>
      </w:pPr>
      <w:r w:rsidRPr="004E5F53">
        <w:t xml:space="preserve">потенциально </w:t>
      </w:r>
      <w:proofErr w:type="gramStart"/>
      <w:r w:rsidRPr="004E5F53">
        <w:t>возможного</w:t>
      </w:r>
      <w:proofErr w:type="gramEnd"/>
      <w:r w:rsidRPr="004E5F53">
        <w:t xml:space="preserve"> к получению индивидуальным</w:t>
      </w:r>
    </w:p>
    <w:p w:rsidR="00896BB7" w:rsidRPr="004E5F53" w:rsidRDefault="00896BB7" w:rsidP="00896BB7">
      <w:pPr>
        <w:pStyle w:val="ConsPlusTitle"/>
        <w:jc w:val="center"/>
      </w:pPr>
      <w:r w:rsidRPr="004E5F53">
        <w:t>предпринимателем годового дохода по видам</w:t>
      </w:r>
    </w:p>
    <w:p w:rsidR="00896BB7" w:rsidRPr="004E5F53" w:rsidRDefault="00896BB7" w:rsidP="00896BB7">
      <w:pPr>
        <w:pStyle w:val="ConsPlusTitle"/>
        <w:jc w:val="center"/>
      </w:pPr>
      <w:r w:rsidRPr="004E5F53">
        <w:t>предпринимательской деятельности, в отношении которых</w:t>
      </w:r>
    </w:p>
    <w:p w:rsidR="00896BB7" w:rsidRPr="004E5F53" w:rsidRDefault="00896BB7" w:rsidP="00896BB7">
      <w:pPr>
        <w:pStyle w:val="ConsPlusTitle"/>
        <w:jc w:val="center"/>
      </w:pPr>
      <w:r w:rsidRPr="004E5F53">
        <w:t>применяется патентная система налогообложения</w:t>
      </w:r>
    </w:p>
    <w:p w:rsidR="00896BB7" w:rsidRPr="004E5F53" w:rsidRDefault="00896BB7" w:rsidP="00896B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6BB7" w:rsidRPr="004E5F53" w:rsidTr="007819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Список изменяющих документов</w:t>
            </w:r>
          </w:p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 xml:space="preserve">(в ред. </w:t>
            </w:r>
            <w:hyperlink r:id="rId5" w:history="1">
              <w:r w:rsidRPr="004E5F53">
                <w:t>Закона</w:t>
              </w:r>
            </w:hyperlink>
            <w:r w:rsidRPr="004E5F53">
              <w:t xml:space="preserve"> Омской области от 20.02.2021 N 2351-ОЗ)</w:t>
            </w:r>
          </w:p>
        </w:tc>
      </w:tr>
    </w:tbl>
    <w:p w:rsidR="00896BB7" w:rsidRPr="004E5F53" w:rsidRDefault="00896BB7" w:rsidP="00896B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2041"/>
        <w:gridCol w:w="2041"/>
        <w:gridCol w:w="2041"/>
      </w:tblGrid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 xml:space="preserve">N </w:t>
            </w:r>
            <w:proofErr w:type="gramStart"/>
            <w:r w:rsidRPr="004E5F53">
              <w:t>п</w:t>
            </w:r>
            <w:proofErr w:type="gramEnd"/>
            <w:r w:rsidRPr="004E5F53">
              <w:t>/п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Вид предпринимательской деятельности, в отношении которого применяется патентная система налогообложения</w:t>
            </w:r>
          </w:p>
        </w:tc>
        <w:tc>
          <w:tcPr>
            <w:tcW w:w="2041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Показатель</w:t>
            </w:r>
          </w:p>
        </w:tc>
        <w:tc>
          <w:tcPr>
            <w:tcW w:w="4082" w:type="dxa"/>
            <w:gridSpan w:val="2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Размер потенциально возможного к получению индивидуальным предпринимателем годового дохода, рублей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Merge/>
          </w:tcPr>
          <w:p w:rsidR="00896BB7" w:rsidRPr="004E5F53" w:rsidRDefault="00896BB7" w:rsidP="007819B9"/>
        </w:tc>
        <w:tc>
          <w:tcPr>
            <w:tcW w:w="2041" w:type="dxa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по видам предпринимательской деятельности, в отношении которых применяется патентная система налогообложения, осуществляемым на территории города с численностью населения более 1 млн. человек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по видам предпринимательской деятельности, в отношении которых применяется патентная система налогообложения, осуществляемым на иной территории</w:t>
            </w:r>
          </w:p>
        </w:tc>
      </w:tr>
      <w:tr w:rsidR="00896BB7" w:rsidRPr="004E5F53" w:rsidTr="007819B9">
        <w:tc>
          <w:tcPr>
            <w:tcW w:w="624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</w:t>
            </w:r>
          </w:p>
        </w:tc>
        <w:tc>
          <w:tcPr>
            <w:tcW w:w="2324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3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4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5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1" w:name="P108"/>
            <w:bookmarkEnd w:id="1"/>
            <w:r w:rsidRPr="004E5F53">
              <w:t>1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819 200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173 400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</w:pPr>
            <w:r w:rsidRPr="004E5F53">
              <w:t>Ремонт, чистка, окраска и пошив обуви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819 200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173 400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3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Парикмахерские и косметические услуги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819 200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173 400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4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Стирка, химическая чистка и крашение текстильных и меховых изделий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813 700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166 800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5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813 700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766 200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166 800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106 800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6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Ремонт мебели и предметов домашнего обихода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813 700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766 200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166 800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106 800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lastRenderedPageBreak/>
              <w:t>8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Услуги в области фотографии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2" w:name="P172"/>
            <w:bookmarkEnd w:id="2"/>
            <w:r w:rsidRPr="004E5F53">
              <w:t>9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 xml:space="preserve">Ремонт, техническое обслуживание автотранспортных и </w:t>
            </w:r>
            <w:proofErr w:type="spellStart"/>
            <w:r w:rsidRPr="004E5F53">
              <w:t>мототранспортных</w:t>
            </w:r>
            <w:proofErr w:type="spellEnd"/>
            <w:r w:rsidRPr="004E5F53"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1 078 200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983 200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660 000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500 000</w:t>
            </w:r>
          </w:p>
        </w:tc>
      </w:tr>
      <w:tr w:rsidR="00896BB7" w:rsidRPr="004E5F53" w:rsidTr="007819B9">
        <w:tc>
          <w:tcPr>
            <w:tcW w:w="624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3" w:name="P180"/>
            <w:bookmarkEnd w:id="3"/>
            <w:r w:rsidRPr="004E5F53">
              <w:t>10</w:t>
            </w:r>
          </w:p>
        </w:tc>
        <w:tc>
          <w:tcPr>
            <w:tcW w:w="2324" w:type="dxa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автотранспортных средств</w:t>
            </w:r>
          </w:p>
        </w:tc>
        <w:tc>
          <w:tcPr>
            <w:tcW w:w="4082" w:type="dxa"/>
            <w:gridSpan w:val="2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881 200</w:t>
            </w:r>
          </w:p>
        </w:tc>
      </w:tr>
      <w:tr w:rsidR="00896BB7" w:rsidRPr="004E5F53" w:rsidTr="007819B9">
        <w:tc>
          <w:tcPr>
            <w:tcW w:w="624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11</w:t>
            </w:r>
          </w:p>
        </w:tc>
        <w:tc>
          <w:tcPr>
            <w:tcW w:w="8447" w:type="dxa"/>
            <w:gridSpan w:val="4"/>
            <w:vAlign w:val="center"/>
          </w:tcPr>
          <w:p w:rsidR="00896BB7" w:rsidRPr="004E5F53" w:rsidRDefault="00896BB7" w:rsidP="007819B9">
            <w:pPr>
              <w:pStyle w:val="ConsPlusNormal"/>
            </w:pPr>
            <w:r w:rsidRPr="004E5F53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</w:tr>
      <w:tr w:rsidR="00896BB7" w:rsidRPr="004E5F53" w:rsidTr="007819B9">
        <w:tc>
          <w:tcPr>
            <w:tcW w:w="624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4" w:name="P186"/>
            <w:bookmarkEnd w:id="4"/>
            <w:r w:rsidRPr="004E5F53">
              <w:t>11.1</w:t>
            </w:r>
          </w:p>
        </w:tc>
        <w:tc>
          <w:tcPr>
            <w:tcW w:w="2324" w:type="dxa"/>
            <w:vAlign w:val="center"/>
          </w:tcPr>
          <w:p w:rsidR="00896BB7" w:rsidRPr="004E5F53" w:rsidRDefault="00896BB7" w:rsidP="007819B9">
            <w:pPr>
              <w:pStyle w:val="ConsPlusNormal"/>
            </w:pPr>
            <w:r w:rsidRPr="004E5F53">
              <w:t>деятельность такси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автотранспортных средств</w:t>
            </w:r>
          </w:p>
        </w:tc>
        <w:tc>
          <w:tcPr>
            <w:tcW w:w="4082" w:type="dxa"/>
            <w:gridSpan w:val="2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801 200</w:t>
            </w:r>
          </w:p>
        </w:tc>
      </w:tr>
      <w:tr w:rsidR="00896BB7" w:rsidRPr="004E5F53" w:rsidTr="007819B9">
        <w:tc>
          <w:tcPr>
            <w:tcW w:w="624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5" w:name="P190"/>
            <w:bookmarkEnd w:id="5"/>
            <w:r w:rsidRPr="004E5F53">
              <w:t>11.2</w:t>
            </w:r>
          </w:p>
        </w:tc>
        <w:tc>
          <w:tcPr>
            <w:tcW w:w="2324" w:type="dxa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 xml:space="preserve">оказание автотранспортных услуг по перевозке пассажиров автомобильным транспортом (за исключением </w:t>
            </w:r>
            <w:r w:rsidRPr="004E5F53">
              <w:lastRenderedPageBreak/>
              <w:t>деятельности такси)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lastRenderedPageBreak/>
              <w:t>на единицу автотранспортных средств</w:t>
            </w:r>
          </w:p>
        </w:tc>
        <w:tc>
          <w:tcPr>
            <w:tcW w:w="4082" w:type="dxa"/>
            <w:gridSpan w:val="2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881 200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6" w:name="P194"/>
            <w:bookmarkEnd w:id="6"/>
            <w:r w:rsidRPr="004E5F53">
              <w:lastRenderedPageBreak/>
              <w:t>12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893 200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840 200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266 600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200 000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819 200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173 400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14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813 700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766 200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166 800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106 800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15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800 200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771 200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150 000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113 400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16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Услуги по присмотру и уходу за детьми и больными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813 700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766 200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166 800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106 800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17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Сбор тары и пригодных для вторичного использования материалов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800 200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771 200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150 000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113 400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7" w:name="P242"/>
            <w:bookmarkEnd w:id="7"/>
            <w:r w:rsidRPr="004E5F53">
              <w:t>18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Деятельность ветеринарная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800 200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771 200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 xml:space="preserve">на единицу средней численности наемных </w:t>
            </w:r>
            <w:r w:rsidRPr="004E5F53">
              <w:lastRenderedPageBreak/>
              <w:t>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lastRenderedPageBreak/>
              <w:t>150 000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113 400</w:t>
            </w:r>
          </w:p>
        </w:tc>
      </w:tr>
      <w:tr w:rsidR="00896BB7" w:rsidRPr="004E5F53" w:rsidTr="007819B9">
        <w:tc>
          <w:tcPr>
            <w:tcW w:w="624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lastRenderedPageBreak/>
              <w:t>19</w:t>
            </w:r>
          </w:p>
        </w:tc>
        <w:tc>
          <w:tcPr>
            <w:tcW w:w="2324" w:type="dxa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 xml:space="preserve">не </w:t>
            </w:r>
            <w:proofErr w:type="gramStart"/>
            <w:r w:rsidRPr="004E5F53">
              <w:t>установлен</w:t>
            </w:r>
            <w:proofErr w:type="gramEnd"/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15 890 000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12 712 000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8" w:name="P255"/>
            <w:bookmarkEnd w:id="8"/>
            <w:r w:rsidRPr="004E5F53">
              <w:t>20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Изготовление изделий народных художественных промыслов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808 200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160 000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819 200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173 400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22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Производство и реставрация ковров и ковровых изделий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819 200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173 400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23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Ремонт ювелирных изделий, бижутерии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819 200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173 400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lastRenderedPageBreak/>
              <w:t>24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Чеканка и гравировка ювелирных изделий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819 200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173 400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25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Деятельность в области звукозаписи и издания музыкальных произведений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819 200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173 400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26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813 700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766 200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166 600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106 600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27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819 200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173 400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28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Проведение занятий по физической культуре и спорту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29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30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Услуги платных туалетов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813 700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771 200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166 600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113 400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9" w:name="P343"/>
            <w:bookmarkEnd w:id="9"/>
            <w:r w:rsidRPr="004E5F53">
              <w:lastRenderedPageBreak/>
              <w:t>31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819 200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173 400</w:t>
            </w:r>
          </w:p>
        </w:tc>
      </w:tr>
      <w:tr w:rsidR="00896BB7" w:rsidRPr="004E5F53" w:rsidTr="007819B9">
        <w:tc>
          <w:tcPr>
            <w:tcW w:w="624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10" w:name="P351"/>
            <w:bookmarkEnd w:id="10"/>
            <w:r w:rsidRPr="004E5F53">
              <w:t>32</w:t>
            </w:r>
          </w:p>
        </w:tc>
        <w:tc>
          <w:tcPr>
            <w:tcW w:w="2324" w:type="dxa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Оказание услуг по перевозке пассажиров водным транспортом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судов водного транспорта</w:t>
            </w:r>
          </w:p>
        </w:tc>
        <w:tc>
          <w:tcPr>
            <w:tcW w:w="4082" w:type="dxa"/>
            <w:gridSpan w:val="2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801 200</w:t>
            </w:r>
          </w:p>
        </w:tc>
      </w:tr>
      <w:tr w:rsidR="00896BB7" w:rsidRPr="004E5F53" w:rsidTr="007819B9">
        <w:tc>
          <w:tcPr>
            <w:tcW w:w="624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11" w:name="P355"/>
            <w:bookmarkEnd w:id="11"/>
            <w:r w:rsidRPr="004E5F53">
              <w:t>33</w:t>
            </w:r>
          </w:p>
        </w:tc>
        <w:tc>
          <w:tcPr>
            <w:tcW w:w="2324" w:type="dxa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Оказание услуг по перевозке грузов водным транспортом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судов водного транспорта</w:t>
            </w:r>
          </w:p>
        </w:tc>
        <w:tc>
          <w:tcPr>
            <w:tcW w:w="4082" w:type="dxa"/>
            <w:gridSpan w:val="2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881 200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12" w:name="P359"/>
            <w:bookmarkEnd w:id="12"/>
            <w:r w:rsidRPr="004E5F53">
              <w:t>34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proofErr w:type="gramStart"/>
            <w:r w:rsidRPr="004E5F53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813 700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766 200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166 600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106 600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35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813 700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766 200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166 600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106 600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36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Деятельность по благоустройству ландшафта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813 700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766 200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166 600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106 600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37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38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 xml:space="preserve">Занятие медицинской деятельностью или фармацевтической деятельностью лицом, </w:t>
            </w:r>
            <w:r w:rsidRPr="004E5F53">
              <w:lastRenderedPageBreak/>
              <w:t xml:space="preserve">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6" w:history="1">
              <w:r w:rsidRPr="004E5F53">
                <w:t>законом</w:t>
              </w:r>
            </w:hyperlink>
            <w:r w:rsidRPr="004E5F53">
              <w:t xml:space="preserve"> от 12 апреля 2010 года N 61-ФЗ "Об обращении лекарственных средств"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lastRenderedPageBreak/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819 200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 xml:space="preserve">на единицу средней </w:t>
            </w:r>
            <w:r w:rsidRPr="004E5F53">
              <w:lastRenderedPageBreak/>
              <w:t>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lastRenderedPageBreak/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173 400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lastRenderedPageBreak/>
              <w:t>39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Осуществление частной детективной деятельности лицом, имеющим лицензию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819 200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173 400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40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Услуги по прокату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819 200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173 400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41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Услуги экскурсионные туристические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42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Организация обрядов (свадеб, юбилеев), в том числе музыкальное сопровождение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819 200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173 400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lastRenderedPageBreak/>
              <w:t>43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Организация похорон и предоставление связанных с ними услуг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819 200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173 400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13" w:name="P439"/>
            <w:bookmarkEnd w:id="13"/>
            <w:r w:rsidRPr="004E5F53">
              <w:t>44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Услуги уличных патрулей, охранников, сторожей и вахтеров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840 200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200 000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14" w:name="P447"/>
            <w:bookmarkEnd w:id="14"/>
            <w:r w:rsidRPr="004E5F53">
              <w:t>45</w:t>
            </w:r>
          </w:p>
        </w:tc>
        <w:tc>
          <w:tcPr>
            <w:tcW w:w="2324" w:type="dxa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1 квадратный метр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81 000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40 000</w:t>
            </w:r>
          </w:p>
        </w:tc>
      </w:tr>
      <w:tr w:rsidR="00896BB7" w:rsidRPr="004E5F53" w:rsidTr="007819B9">
        <w:tc>
          <w:tcPr>
            <w:tcW w:w="624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46</w:t>
            </w:r>
          </w:p>
        </w:tc>
        <w:tc>
          <w:tcPr>
            <w:tcW w:w="8447" w:type="dxa"/>
            <w:gridSpan w:val="4"/>
            <w:vAlign w:val="center"/>
          </w:tcPr>
          <w:p w:rsidR="00896BB7" w:rsidRPr="004E5F53" w:rsidRDefault="00896BB7" w:rsidP="007819B9">
            <w:pPr>
              <w:pStyle w:val="ConsPlusNormal"/>
            </w:pPr>
            <w:r w:rsidRPr="004E5F53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</w:tr>
      <w:tr w:rsidR="00896BB7" w:rsidRPr="004E5F53" w:rsidTr="007819B9">
        <w:tc>
          <w:tcPr>
            <w:tcW w:w="624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15" w:name="P454"/>
            <w:bookmarkEnd w:id="15"/>
            <w:r w:rsidRPr="004E5F53">
              <w:t>46.1</w:t>
            </w:r>
          </w:p>
        </w:tc>
        <w:tc>
          <w:tcPr>
            <w:tcW w:w="2324" w:type="dxa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(кроме развозной и разносной розничной торговли)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1 квадратный метр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81 000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40 000</w:t>
            </w:r>
          </w:p>
        </w:tc>
      </w:tr>
      <w:tr w:rsidR="00896BB7" w:rsidRPr="004E5F53" w:rsidTr="007819B9">
        <w:tc>
          <w:tcPr>
            <w:tcW w:w="624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16" w:name="P459"/>
            <w:bookmarkEnd w:id="16"/>
            <w:r w:rsidRPr="004E5F53">
              <w:t>46.2</w:t>
            </w:r>
          </w:p>
        </w:tc>
        <w:tc>
          <w:tcPr>
            <w:tcW w:w="2324" w:type="dxa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Деятельность по осуществлению торговли через торговые автоматы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один объект стационарной торговой сети</w:t>
            </w:r>
          </w:p>
        </w:tc>
        <w:tc>
          <w:tcPr>
            <w:tcW w:w="4082" w:type="dxa"/>
            <w:gridSpan w:val="2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355 900</w:t>
            </w:r>
          </w:p>
        </w:tc>
      </w:tr>
      <w:tr w:rsidR="00896BB7" w:rsidRPr="004E5F53" w:rsidTr="007819B9">
        <w:tc>
          <w:tcPr>
            <w:tcW w:w="624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17" w:name="P463"/>
            <w:bookmarkEnd w:id="17"/>
            <w:r w:rsidRPr="004E5F53">
              <w:t>46.3</w:t>
            </w:r>
          </w:p>
        </w:tc>
        <w:tc>
          <w:tcPr>
            <w:tcW w:w="2324" w:type="dxa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Розничная торговля, осуществляемая через объекты нестационарной торговой сети (в части развозной и разносной розничной торговли)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один объект нестационарной торговой сети</w:t>
            </w:r>
          </w:p>
        </w:tc>
        <w:tc>
          <w:tcPr>
            <w:tcW w:w="4082" w:type="dxa"/>
            <w:gridSpan w:val="2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900 000</w:t>
            </w:r>
          </w:p>
        </w:tc>
      </w:tr>
      <w:tr w:rsidR="00896BB7" w:rsidRPr="004E5F53" w:rsidTr="007819B9">
        <w:tc>
          <w:tcPr>
            <w:tcW w:w="624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18" w:name="P467"/>
            <w:bookmarkEnd w:id="18"/>
            <w:r w:rsidRPr="004E5F53">
              <w:t>47</w:t>
            </w:r>
          </w:p>
        </w:tc>
        <w:tc>
          <w:tcPr>
            <w:tcW w:w="2324" w:type="dxa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 xml:space="preserve">Услуги общественного питания, оказываемые через объекты организации </w:t>
            </w:r>
            <w:r w:rsidRPr="004E5F53">
              <w:lastRenderedPageBreak/>
              <w:t xml:space="preserve">общественного питания </w:t>
            </w:r>
            <w:hyperlink w:anchor="P788" w:history="1">
              <w:r w:rsidRPr="004E5F53">
                <w:t>&lt;*&gt;</w:t>
              </w:r>
            </w:hyperlink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lastRenderedPageBreak/>
              <w:t>на 1 квадратный метр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45 000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22 500</w:t>
            </w:r>
          </w:p>
        </w:tc>
      </w:tr>
      <w:tr w:rsidR="00896BB7" w:rsidRPr="004E5F53" w:rsidTr="007819B9">
        <w:tc>
          <w:tcPr>
            <w:tcW w:w="624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19" w:name="P472"/>
            <w:bookmarkEnd w:id="19"/>
            <w:r w:rsidRPr="004E5F53">
              <w:lastRenderedPageBreak/>
              <w:t>48</w:t>
            </w:r>
          </w:p>
        </w:tc>
        <w:tc>
          <w:tcPr>
            <w:tcW w:w="2324" w:type="dxa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один объект организации общественного питания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479 700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303 200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20" w:name="P477"/>
            <w:bookmarkEnd w:id="20"/>
            <w:r w:rsidRPr="004E5F53">
              <w:t>49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Оказание услуг по забою и транспортировке скота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766 200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745 200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106 600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80 000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50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Производство кожи и изделий из кожи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51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 xml:space="preserve">Сбор и заготовка пищевых лесных ресурсов, </w:t>
            </w:r>
            <w:proofErr w:type="spellStart"/>
            <w:r w:rsidRPr="004E5F53">
              <w:t>недревесных</w:t>
            </w:r>
            <w:proofErr w:type="spellEnd"/>
            <w:r w:rsidRPr="004E5F53">
              <w:t xml:space="preserve"> лесных ресурсов и лекарственных растений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766 200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745 200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106 600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80 000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52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Переработка и консервирование фруктов и овощей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53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Производство молочной продукции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54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Растениеводство, услуги в области растениеводства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 xml:space="preserve">на единицу средней </w:t>
            </w:r>
            <w:r w:rsidRPr="004E5F53">
              <w:lastRenderedPageBreak/>
              <w:t>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lastRenderedPageBreak/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lastRenderedPageBreak/>
              <w:t>55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Производство хлебобулочных и мучных кондитерских изделий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56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Рыболовство и рыбоводство, рыболовство любительское и спортивное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808 200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766 200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160 000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106 600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57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Лесоводство и прочая лесохозяйственная деятельность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58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Деятельность по письменному и устному переводу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59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Деятельность по уходу за престарелыми и инвалидами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60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Сбор, обработка и утилизация отходов, а также обработка вторичного сырья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61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Резка, обработка и отделка камня для памятников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819 200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 xml:space="preserve">на единицу средней </w:t>
            </w:r>
            <w:r w:rsidRPr="004E5F53">
              <w:lastRenderedPageBreak/>
              <w:t>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lastRenderedPageBreak/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lastRenderedPageBreak/>
              <w:t>62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4E5F53">
              <w:t>web</w:t>
            </w:r>
            <w:proofErr w:type="spellEnd"/>
            <w:r w:rsidRPr="004E5F53">
              <w:t>-страниц, включая их адаптацию и модификацию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63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Ремонт компьютеров и коммуникационного оборудования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21" w:name="P597"/>
            <w:bookmarkEnd w:id="21"/>
            <w:r w:rsidRPr="004E5F53">
              <w:t>64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Животноводство, услуги в области животноводства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22" w:name="P605"/>
            <w:bookmarkEnd w:id="22"/>
            <w:r w:rsidRPr="004E5F53">
              <w:t>65</w:t>
            </w:r>
          </w:p>
        </w:tc>
        <w:tc>
          <w:tcPr>
            <w:tcW w:w="2324" w:type="dxa"/>
            <w:vAlign w:val="center"/>
          </w:tcPr>
          <w:p w:rsidR="00896BB7" w:rsidRPr="004E5F53" w:rsidRDefault="00896BB7" w:rsidP="007819B9">
            <w:pPr>
              <w:pStyle w:val="ConsPlusNormal"/>
            </w:pPr>
            <w:r w:rsidRPr="004E5F53">
              <w:t>Деятельность стоянок для транспортных средств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1 квадратный метр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3 000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1 500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23" w:name="P610"/>
            <w:bookmarkEnd w:id="23"/>
            <w:r w:rsidRPr="004E5F53">
              <w:t>66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</w:pPr>
            <w:r w:rsidRPr="004E5F53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67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</w:pPr>
            <w:r w:rsidRPr="004E5F53">
              <w:t>Услуги по уходу за домашними животными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68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</w:pPr>
            <w:r w:rsidRPr="004E5F53">
              <w:t xml:space="preserve">Изготовление и </w:t>
            </w:r>
            <w:r w:rsidRPr="004E5F53">
              <w:lastRenderedPageBreak/>
              <w:t>ремонт бондарной посуды и гончарных изделий по индивидуальному заказу населения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lastRenderedPageBreak/>
              <w:t xml:space="preserve">без наемных </w:t>
            </w:r>
            <w:r w:rsidRPr="004E5F53">
              <w:lastRenderedPageBreak/>
              <w:t>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lastRenderedPageBreak/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69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</w:pPr>
            <w:r w:rsidRPr="004E5F53">
              <w:t>Услуги по изготовлению валяной обуви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70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</w:pPr>
            <w:r w:rsidRPr="004E5F53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71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</w:pPr>
            <w:r w:rsidRPr="004E5F53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72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</w:pPr>
            <w:r w:rsidRPr="004E5F53">
              <w:t>Изготовление и ремонт деревянных лодок по индивидуальному заказу населения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73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</w:pPr>
            <w:r w:rsidRPr="004E5F53">
              <w:t>Ремонт игрушек и подобных им изделий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74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</w:pPr>
            <w:r w:rsidRPr="004E5F53">
              <w:t>Ремонт спортивного и туристического оборудования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lastRenderedPageBreak/>
              <w:t>75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</w:pPr>
            <w:r w:rsidRPr="004E5F53">
              <w:t>Услуги по вспашке огородов по индивидуальному заказу населения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76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</w:pPr>
            <w:r w:rsidRPr="004E5F53">
              <w:t>Услуги по распиловке дров по индивидуальному заказу населения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77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</w:pPr>
            <w:r w:rsidRPr="004E5F53">
              <w:t>Сборка и ремонт очков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</w:pPr>
            <w:r w:rsidRPr="004E5F53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79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</w:pPr>
            <w:r w:rsidRPr="004E5F53">
              <w:t>Переплетные, брошюровочные, окантовочные, картонажные работы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80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</w:pPr>
            <w:r w:rsidRPr="004E5F53">
              <w:t xml:space="preserve">Услуги по ремонту сифонов и </w:t>
            </w:r>
            <w:proofErr w:type="spellStart"/>
            <w:r w:rsidRPr="004E5F53">
              <w:t>автосифонов</w:t>
            </w:r>
            <w:proofErr w:type="spellEnd"/>
            <w:r w:rsidRPr="004E5F53">
              <w:t>, в том числе зарядка газовых баллончиков для сифонов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81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 xml:space="preserve">Изготовление изделий из дерева, пробки, соломки и материалов для плетения, корзиночных и плетеных изделий по индивидуальному </w:t>
            </w:r>
            <w:r w:rsidRPr="004E5F53">
              <w:lastRenderedPageBreak/>
              <w:t>заказу населения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lastRenderedPageBreak/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lastRenderedPageBreak/>
              <w:t>82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83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84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Работы столярные и плотничные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Деятельность физкультурно-оздоровительная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86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Услуги копировально-множительные по индивидуальному заказу населения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  <w:tr w:rsidR="00896BB7" w:rsidRPr="004E5F53" w:rsidTr="007819B9">
        <w:tc>
          <w:tcPr>
            <w:tcW w:w="6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bookmarkStart w:id="24" w:name="P778"/>
            <w:bookmarkEnd w:id="24"/>
            <w:r w:rsidRPr="004E5F53">
              <w:t>87</w:t>
            </w:r>
          </w:p>
        </w:tc>
        <w:tc>
          <w:tcPr>
            <w:tcW w:w="2324" w:type="dxa"/>
            <w:vMerge w:val="restart"/>
            <w:vAlign w:val="center"/>
          </w:tcPr>
          <w:p w:rsidR="00896BB7" w:rsidRPr="004E5F53" w:rsidRDefault="00896BB7" w:rsidP="007819B9">
            <w:pPr>
              <w:pStyle w:val="ConsPlusNormal"/>
              <w:jc w:val="both"/>
            </w:pPr>
            <w:r w:rsidRPr="004E5F53">
              <w:t>Ремонт прочих предметов личного потребления и бытовых товаров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без наемных работников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850 700</w:t>
            </w:r>
          </w:p>
        </w:tc>
        <w:tc>
          <w:tcPr>
            <w:tcW w:w="2041" w:type="dxa"/>
            <w:vAlign w:val="bottom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787 200</w:t>
            </w:r>
          </w:p>
        </w:tc>
      </w:tr>
      <w:tr w:rsidR="00896BB7" w:rsidRPr="004E5F53" w:rsidTr="007819B9">
        <w:tc>
          <w:tcPr>
            <w:tcW w:w="624" w:type="dxa"/>
            <w:vMerge/>
          </w:tcPr>
          <w:p w:rsidR="00896BB7" w:rsidRPr="004E5F53" w:rsidRDefault="00896BB7" w:rsidP="007819B9"/>
        </w:tc>
        <w:tc>
          <w:tcPr>
            <w:tcW w:w="2324" w:type="dxa"/>
            <w:vMerge/>
          </w:tcPr>
          <w:p w:rsidR="00896BB7" w:rsidRPr="004E5F53" w:rsidRDefault="00896BB7" w:rsidP="007819B9"/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на единицу средней численности наемных работников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213 400</w:t>
            </w:r>
          </w:p>
        </w:tc>
        <w:tc>
          <w:tcPr>
            <w:tcW w:w="2041" w:type="dxa"/>
            <w:vAlign w:val="center"/>
          </w:tcPr>
          <w:p w:rsidR="00896BB7" w:rsidRPr="004E5F53" w:rsidRDefault="00896BB7" w:rsidP="007819B9">
            <w:pPr>
              <w:pStyle w:val="ConsPlusNormal"/>
              <w:jc w:val="center"/>
            </w:pPr>
            <w:r w:rsidRPr="004E5F53">
              <w:t>133 400</w:t>
            </w:r>
          </w:p>
        </w:tc>
      </w:tr>
    </w:tbl>
    <w:p w:rsidR="00896BB7" w:rsidRPr="004E5F53" w:rsidRDefault="00896BB7" w:rsidP="00896BB7">
      <w:pPr>
        <w:pStyle w:val="ConsPlusNormal"/>
        <w:jc w:val="both"/>
      </w:pPr>
    </w:p>
    <w:p w:rsidR="00896BB7" w:rsidRPr="004E5F53" w:rsidRDefault="00896BB7" w:rsidP="00896BB7">
      <w:pPr>
        <w:pStyle w:val="ConsPlusNormal"/>
        <w:ind w:firstLine="540"/>
        <w:jc w:val="both"/>
      </w:pPr>
      <w:r w:rsidRPr="004E5F53">
        <w:t>--------------------------------</w:t>
      </w:r>
    </w:p>
    <w:p w:rsidR="00896BB7" w:rsidRPr="004E5F53" w:rsidRDefault="00896BB7" w:rsidP="00896BB7">
      <w:pPr>
        <w:pStyle w:val="ConsPlusNormal"/>
        <w:spacing w:before="220"/>
        <w:ind w:firstLine="540"/>
        <w:jc w:val="both"/>
      </w:pPr>
      <w:bookmarkStart w:id="25" w:name="P788"/>
      <w:bookmarkEnd w:id="25"/>
      <w:r w:rsidRPr="004E5F53">
        <w:t xml:space="preserve">&lt;*&gt; За исключением вида предпринимательской деятельности, в отношении которого применяется патентная система налогообложения, предусмотренного </w:t>
      </w:r>
      <w:hyperlink w:anchor="P472" w:history="1">
        <w:r w:rsidRPr="004E5F53">
          <w:t>строкой 48</w:t>
        </w:r>
      </w:hyperlink>
      <w:r w:rsidRPr="004E5F53">
        <w:t xml:space="preserve"> настоящего приложения.</w:t>
      </w:r>
    </w:p>
    <w:p w:rsidR="00896BB7" w:rsidRPr="004E5F53" w:rsidRDefault="00896BB7" w:rsidP="00896BB7">
      <w:pPr>
        <w:pStyle w:val="ConsPlusNormal"/>
        <w:jc w:val="both"/>
      </w:pPr>
    </w:p>
    <w:p w:rsidR="00896BB7" w:rsidRPr="004E5F53" w:rsidRDefault="00896BB7" w:rsidP="00896BB7">
      <w:pPr>
        <w:pStyle w:val="ConsPlusNormal"/>
        <w:jc w:val="center"/>
      </w:pPr>
      <w:r w:rsidRPr="004E5F53">
        <w:t>_______________</w:t>
      </w:r>
    </w:p>
    <w:p w:rsidR="00896BB7" w:rsidRPr="004E5F53" w:rsidRDefault="00896BB7" w:rsidP="00896BB7">
      <w:pPr>
        <w:pStyle w:val="ConsPlusNormal"/>
        <w:ind w:firstLine="540"/>
        <w:jc w:val="both"/>
      </w:pPr>
    </w:p>
    <w:p w:rsidR="00896BB7" w:rsidRPr="004E5F53" w:rsidRDefault="00896BB7" w:rsidP="00896BB7">
      <w:pPr>
        <w:pStyle w:val="ConsPlusNormal"/>
        <w:ind w:firstLine="540"/>
        <w:jc w:val="both"/>
      </w:pPr>
    </w:p>
    <w:p w:rsidR="00896BB7" w:rsidRDefault="00896BB7" w:rsidP="00896B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6BB7" w:rsidRDefault="00896BB7" w:rsidP="00896BB7"/>
    <w:p w:rsidR="009F5F60" w:rsidRDefault="009F5F60">
      <w:bookmarkStart w:id="26" w:name="_GoBack"/>
      <w:bookmarkEnd w:id="26"/>
    </w:p>
    <w:sectPr w:rsidR="009F5F60" w:rsidSect="008B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B7"/>
    <w:rsid w:val="00896BB7"/>
    <w:rsid w:val="009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6B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6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6B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6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6B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6B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6B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6B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6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6B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6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6B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6B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6B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85EF20120DD71E774FA5F346AFA652450C1A5653D0FA4C42962EBAAA9BE3E2DC3D1CD65CF21246DECB12678AF743I" TargetMode="External"/><Relationship Id="rId5" Type="http://schemas.openxmlformats.org/officeDocument/2006/relationships/hyperlink" Target="consultantplus://offline/ref=2185EF20120DD71E774FBBFE50C3F95B4E02415350D1F51B17C528EDF5CBE5B78E7D428F1DB10147DAD510658A794062DB7FD35818ABD4D018C56F82F74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UserFNS</dc:creator>
  <cp:lastModifiedBy>UserFNS</cp:lastModifiedBy>
  <cp:revision>1</cp:revision>
  <dcterms:created xsi:type="dcterms:W3CDTF">2021-04-27T09:04:00Z</dcterms:created>
  <dcterms:modified xsi:type="dcterms:W3CDTF">2021-04-27T09:05:00Z</dcterms:modified>
</cp:coreProperties>
</file>